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Évzáró a női csapatnál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Vacsorával egybekötött évzárót tartott női csapatunk. A kötetlen hangulatú találkozó első felében Somogyvári Tamás szakosztályvezető értékelte a szezont, kiemelve, hogy szerettünk volna bentmaradni, a csapat mindent megtett, végü</w:t>
      </w:r>
      <w:r>
        <w:rPr>
          <w:rFonts w:ascii="Calibri" w:hAnsi="Calibri" w:cs="Calibri"/>
          <w:lang w:val="en-US"/>
        </w:rPr>
        <w:t xml:space="preserve">l egy hektikus, nehéz szezon után mégis búcsúztak a felnőttek az NBII-től.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Az ifi csapat viszont nagy örömünkre megvédte tavalyi bajnoki címét, az együttes jövőre már a másodosztályban indulhat - tette hozzá a Somogyvári Tamás.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Nagyot küzdött a felnőtt c</w:t>
      </w:r>
      <w:r>
        <w:rPr>
          <w:rFonts w:ascii="Calibri" w:hAnsi="Calibri" w:cs="Calibri"/>
          <w:lang w:val="en-US"/>
        </w:rPr>
        <w:t xml:space="preserve">sapat, sokszor kevésen múlt, végül úgy alakult, hogy kiestünk az NBII-ből - mondta évértékelőjében Somogyvári Tamás. A csapat tagjai mindent megtettek, nüanszokon múlt a a bentmaradás - fogalmazott. Nem adjuk fel, jövőre is mindenképpen szeretnénk felnőtt </w:t>
      </w:r>
      <w:r>
        <w:rPr>
          <w:rFonts w:ascii="Calibri" w:hAnsi="Calibri" w:cs="Calibri"/>
          <w:lang w:val="en-US"/>
        </w:rPr>
        <w:t xml:space="preserve">csapatot indítani, hogy legyen esély, hogy később újra fel tudjunk jutni - tette hozzá. 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kiesés ellenére pozitívum, hogy sok ifista szerepet kaphatott, belekóstolhattak a felnőtt mezőnybe, együtt edzhettek a "nagyokkal", mérkőzéseken pedig a fejlődésük </w:t>
      </w:r>
      <w:r>
        <w:rPr>
          <w:rFonts w:ascii="Calibri" w:hAnsi="Calibri" w:cs="Calibri"/>
          <w:lang w:val="en-US"/>
        </w:rPr>
        <w:t xml:space="preserve">szempontjából fontos játékperceket szerezhettek - folytatta Somogyvári Tamás.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Az ifi csapat újra nagyot alkotott, hiszen megvédte tavalyi bajnoki címét a harmadosztályban. A lányok ismét megmutatták, hogy jó közösséget alkotnak, jó erőkből áll az együtte</w:t>
      </w:r>
      <w:r>
        <w:rPr>
          <w:rFonts w:ascii="Calibri" w:hAnsi="Calibri" w:cs="Calibri"/>
          <w:lang w:val="en-US"/>
        </w:rPr>
        <w:t xml:space="preserve">s, amely végig képes volt kiegyenlíett teljesítményre - mondta évértékelőjében a szakosztályvezető.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Ideje tehát szintet lépni, ezért jövőre egy osztállyal feljebb, a másodosztályban folytatják az ifisták - jelentette be Somogyvári Tamás. Ha a társaság eg</w:t>
      </w:r>
      <w:r>
        <w:rPr>
          <w:rFonts w:ascii="Calibri" w:hAnsi="Calibri" w:cs="Calibri"/>
          <w:lang w:val="en-US"/>
        </w:rPr>
        <w:t>yütt maradt, akkor sikerülhet a helytállás magasabb szinten is - fűzte hozzá. Még úgy is, hogy természetesen továbbra is a tanulás az első mindenki számára; külön kiemelendő, hogy iskola mellett járnak a lányok edzésre, sőt, a csapat 70 százaléka az ifi és</w:t>
      </w:r>
      <w:r>
        <w:rPr>
          <w:rFonts w:ascii="Calibri" w:hAnsi="Calibri" w:cs="Calibri"/>
          <w:lang w:val="en-US"/>
        </w:rPr>
        <w:t xml:space="preserve"> a felnőtt együttesben is játszott. Sőt, két játékosunk, Sás Roberta és Ungor Gréta még a serdülő csapatban is pályára lépett, így egyszerre három bajnokságban szerepeltek - mondta Somogyvári Tamás.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szakosztályvezető végül köszönetet mondott a Tatai AC</w:t>
      </w:r>
      <w:r>
        <w:rPr>
          <w:rFonts w:ascii="Calibri" w:hAnsi="Calibri" w:cs="Calibri"/>
          <w:lang w:val="en-US"/>
        </w:rPr>
        <w:t xml:space="preserve">-tól távozó Kulcsár Gyöngyinek, aki korábban játékosként, az utóbbi években pedig az ifi és a felnőtt csapat edzőjeként tett sokat a tatai kézilabdáért - zárta értékelőjét Somogyvári Tamás.   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Az értékelőt követően az ifik Kurcsik Attila technikai vezető</w:t>
      </w:r>
      <w:r>
        <w:rPr>
          <w:rFonts w:ascii="Calibri" w:hAnsi="Calibri" w:cs="Calibri"/>
          <w:lang w:val="en-US"/>
        </w:rPr>
        <w:t xml:space="preserve">től és Somogyvári Tamás szakosztályvezetőtől átvették az aranyérmeket, elkészültek az év végi csapatfotók, majd következhetett a bankett záró része, </w:t>
      </w:r>
      <w:r>
        <w:rPr>
          <w:rFonts w:ascii="Calibri" w:hAnsi="Calibri" w:cs="Calibri"/>
          <w:lang w:val="en-US"/>
        </w:rPr>
        <w:lastRenderedPageBreak/>
        <w:t xml:space="preserve">a közös vacsora.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női U19, III. osztály C csoportjának bajnoka a Tatai AC.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csapat tagjai: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Cziráki- L</w:t>
      </w:r>
      <w:r>
        <w:rPr>
          <w:rFonts w:ascii="Calibri" w:hAnsi="Calibri" w:cs="Calibri"/>
          <w:lang w:val="en-US"/>
        </w:rPr>
        <w:t xml:space="preserve">antai Tina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Darmo Réka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Kakas Lili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Kiss Kiara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Kurcsik Flóra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Major Lea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Rácz Rebeka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Sás Roberta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Sebestyén Dóra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Staudt Zorka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Stockbauer Luca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Szabó Patrícia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Százvai Noémi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Szivek Anikó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Tompa Anna </w:t>
      </w:r>
    </w:p>
    <w:p w:rsidR="00000000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Ungor Gréta </w:t>
      </w:r>
    </w:p>
    <w:p w:rsidR="0038781D" w:rsidRDefault="003878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hu"/>
        </w:rPr>
      </w:pPr>
      <w:r>
        <w:rPr>
          <w:rFonts w:ascii="Calibri" w:hAnsi="Calibri" w:cs="Calibri"/>
          <w:lang w:val="en-US"/>
        </w:rPr>
        <w:t>Willi Dorka</w:t>
      </w:r>
    </w:p>
    <w:sectPr w:rsidR="0038781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38781D"/>
    <w:rsid w:val="00A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114EC-D951-412D-A892-21354873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oooops</dc:creator>
  <cp:keywords/>
  <dc:description/>
  <cp:lastModifiedBy>oooops</cp:lastModifiedBy>
  <cp:revision>2</cp:revision>
  <dcterms:created xsi:type="dcterms:W3CDTF">2023-10-04T16:49:00Z</dcterms:created>
  <dcterms:modified xsi:type="dcterms:W3CDTF">2023-10-04T16:49:00Z</dcterms:modified>
</cp:coreProperties>
</file>